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BD" w:rsidRPr="00DF29BD" w:rsidRDefault="00DF29BD" w:rsidP="00DF29BD">
      <w:pPr>
        <w:widowControl w:val="0"/>
        <w:autoSpaceDE w:val="0"/>
        <w:autoSpaceDN w:val="0"/>
        <w:adjustRightInd w:val="0"/>
        <w:spacing w:after="160" w:line="256" w:lineRule="auto"/>
        <w:rPr>
          <w:rFonts w:ascii="Calibri" w:hAnsi="Calibri" w:cs="Calibri"/>
          <w:b/>
          <w:bCs/>
        </w:rPr>
      </w:pPr>
      <w:r w:rsidRPr="00DF29BD">
        <w:rPr>
          <w:rFonts w:ascii="Calibri" w:hAnsi="Calibri" w:cs="Calibri"/>
          <w:b/>
          <w:bCs/>
        </w:rPr>
        <w:t>Kurs i økonomi og regnskap</w:t>
      </w:r>
    </w:p>
    <w:p w:rsidR="00DF29BD" w:rsidRPr="00DF29BD" w:rsidRDefault="00DF29BD" w:rsidP="00DF29BD">
      <w:pPr>
        <w:widowControl w:val="0"/>
        <w:autoSpaceDE w:val="0"/>
        <w:autoSpaceDN w:val="0"/>
        <w:adjustRightInd w:val="0"/>
        <w:spacing w:after="160" w:line="256" w:lineRule="auto"/>
        <w:rPr>
          <w:rFonts w:ascii="Calibri" w:hAnsi="Calibri" w:cs="Calibri"/>
        </w:rPr>
      </w:pPr>
      <w:r w:rsidRPr="00DF29BD">
        <w:rPr>
          <w:rFonts w:ascii="Calibri" w:hAnsi="Calibri" w:cs="Calibri"/>
        </w:rPr>
        <w:t xml:space="preserve">Kurset er beregnet på tillitsvalgte og ansattes representanter i bedriftsstyrene. Vi tar utgangspunkt i grunnleggende økonomiske sammenhenger, verdiskaping og fordeling mellom arbeid og kapital, og viser hvordan virksomhetenes årsregnskaper gir informasjon om dette. Vi ser hvordan årsregnskapet er bygd opp, hva som er innholdet i resultatregnskap og balanse, og hvordan disse henger sammen. Mye oppmerksomhet rettes mot at regnskaper kan tøyes og manipuleres innenfor lovens rammer, hvordan dette gjøres, og hvordan det påvirker verdien av informasjonen fra regnskapet i forhold til lønnsforhandlinger. Det kreves ingen forkunnskaper, og i kurset brukes deltakernes erfaringer og egen virksomhets regnskaper på en aktiv måte. Kurset går normalt over to dager.   </w:t>
      </w:r>
      <w:bookmarkStart w:id="0" w:name="_GoBack"/>
      <w:bookmarkEnd w:id="0"/>
    </w:p>
    <w:p w:rsidR="00DB7CE3" w:rsidRPr="00DF29BD" w:rsidRDefault="00DB7CE3"/>
    <w:sectPr w:rsidR="00DB7CE3" w:rsidRPr="00DF29BD" w:rsidSect="000076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BD"/>
    <w:rsid w:val="00DB7CE3"/>
    <w:rsid w:val="00DF29B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B6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675</Characters>
  <Application>Microsoft Macintosh Word</Application>
  <DocSecurity>0</DocSecurity>
  <Lines>5</Lines>
  <Paragraphs>1</Paragraphs>
  <ScaleCrop>false</ScaleCrop>
  <Company>De Facto</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Tellef Hansen</dc:creator>
  <cp:keywords/>
  <dc:description/>
  <cp:lastModifiedBy>Øystein Tellef Hansen</cp:lastModifiedBy>
  <cp:revision>1</cp:revision>
  <dcterms:created xsi:type="dcterms:W3CDTF">2015-12-04T12:15:00Z</dcterms:created>
  <dcterms:modified xsi:type="dcterms:W3CDTF">2015-12-04T12:16:00Z</dcterms:modified>
</cp:coreProperties>
</file>